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9B59D" w14:textId="77777777" w:rsidR="00664230" w:rsidRDefault="00664230" w:rsidP="00664230">
      <w:pPr>
        <w:jc w:val="center"/>
        <w:rPr>
          <w:b/>
          <w:bCs/>
          <w:sz w:val="32"/>
          <w:szCs w:val="32"/>
        </w:rPr>
      </w:pPr>
      <w:r>
        <w:rPr>
          <w:noProof/>
        </w:rPr>
        <w:drawing>
          <wp:inline distT="0" distB="0" distL="0" distR="0" wp14:anchorId="05A0F102" wp14:editId="0A4A8BA2">
            <wp:extent cx="5943600" cy="962995"/>
            <wp:effectExtent l="0" t="0" r="0" b="8890"/>
            <wp:docPr id="1292365814" name="Picture 1" descr="Sankofa 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kofa C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962995"/>
                    </a:xfrm>
                    <a:prstGeom prst="rect">
                      <a:avLst/>
                    </a:prstGeom>
                    <a:noFill/>
                    <a:ln>
                      <a:noFill/>
                    </a:ln>
                  </pic:spPr>
                </pic:pic>
              </a:graphicData>
            </a:graphic>
          </wp:inline>
        </w:drawing>
      </w:r>
    </w:p>
    <w:p w14:paraId="38392279" w14:textId="77777777" w:rsidR="00664230" w:rsidRDefault="00664230" w:rsidP="00664230">
      <w:pPr>
        <w:jc w:val="center"/>
        <w:rPr>
          <w:b/>
          <w:sz w:val="28"/>
          <w:szCs w:val="28"/>
        </w:rPr>
      </w:pPr>
      <w:r>
        <w:rPr>
          <w:b/>
          <w:noProof/>
          <w:sz w:val="28"/>
          <w:szCs w:val="28"/>
        </w:rPr>
        <w:t>EDUCATIONAL</w:t>
      </w:r>
      <w:r w:rsidRPr="00813526">
        <w:rPr>
          <w:b/>
          <w:sz w:val="28"/>
          <w:szCs w:val="28"/>
        </w:rPr>
        <w:t xml:space="preserve"> </w:t>
      </w:r>
      <w:r>
        <w:rPr>
          <w:b/>
          <w:sz w:val="28"/>
          <w:szCs w:val="28"/>
        </w:rPr>
        <w:t xml:space="preserve">AGREEMENT </w:t>
      </w:r>
    </w:p>
    <w:p w14:paraId="02EC5F04" w14:textId="77777777" w:rsidR="00664230" w:rsidRDefault="00664230" w:rsidP="00664230">
      <w:pPr>
        <w:jc w:val="center"/>
        <w:rPr>
          <w:b/>
          <w:sz w:val="28"/>
          <w:szCs w:val="28"/>
        </w:rPr>
      </w:pPr>
      <w:r>
        <w:rPr>
          <w:b/>
          <w:sz w:val="28"/>
          <w:szCs w:val="28"/>
        </w:rPr>
        <w:t xml:space="preserve">FOR </w:t>
      </w:r>
      <w:r w:rsidRPr="00813526">
        <w:rPr>
          <w:b/>
          <w:sz w:val="28"/>
          <w:szCs w:val="28"/>
        </w:rPr>
        <w:t>TRAINING</w:t>
      </w:r>
    </w:p>
    <w:p w14:paraId="4105D4E0" w14:textId="77777777" w:rsidR="00664230" w:rsidRDefault="00664230" w:rsidP="00664230">
      <w:pPr>
        <w:jc w:val="center"/>
        <w:rPr>
          <w:b/>
        </w:rPr>
      </w:pPr>
      <w:r>
        <w:rPr>
          <w:b/>
        </w:rPr>
        <w:t>for</w:t>
      </w:r>
    </w:p>
    <w:p w14:paraId="17C4669A" w14:textId="77777777" w:rsidR="00664230" w:rsidRDefault="00664230" w:rsidP="00664230">
      <w:pPr>
        <w:jc w:val="center"/>
        <w:rPr>
          <w:b/>
        </w:rPr>
      </w:pPr>
      <w:r>
        <w:rPr>
          <w:b/>
        </w:rPr>
        <w:t xml:space="preserve">SANKOFA CPE CENTER, </w:t>
      </w:r>
      <w:r>
        <w:rPr>
          <w:color w:val="000000"/>
        </w:rPr>
        <w:t>NFP</w:t>
      </w:r>
    </w:p>
    <w:p w14:paraId="64A0E887" w14:textId="77777777" w:rsidR="00664230" w:rsidRPr="006A726F" w:rsidRDefault="00664230" w:rsidP="00664230">
      <w:pPr>
        <w:jc w:val="center"/>
        <w:rPr>
          <w:b/>
        </w:rPr>
      </w:pPr>
      <w:r>
        <w:rPr>
          <w:b/>
        </w:rPr>
        <w:t>CLINICAL PASTORAL EDUCATION</w:t>
      </w:r>
    </w:p>
    <w:p w14:paraId="0C0560EE" w14:textId="77777777" w:rsidR="00664230" w:rsidRPr="00813526" w:rsidRDefault="00664230" w:rsidP="00664230">
      <w:pPr>
        <w:pStyle w:val="paragraph"/>
        <w:spacing w:before="0" w:beforeAutospacing="0" w:after="0" w:afterAutospacing="0"/>
        <w:textAlignment w:val="baseline"/>
        <w:rPr>
          <w:rStyle w:val="normaltextrun"/>
        </w:rPr>
      </w:pPr>
    </w:p>
    <w:p w14:paraId="456454CA" w14:textId="67285707" w:rsidR="00664230" w:rsidRPr="00813526" w:rsidRDefault="00664230" w:rsidP="00664230">
      <w:pPr>
        <w:pStyle w:val="paragraph"/>
        <w:spacing w:before="0" w:beforeAutospacing="0" w:after="0" w:afterAutospacing="0"/>
        <w:textAlignment w:val="baseline"/>
        <w:rPr>
          <w:rStyle w:val="normaltextrun"/>
        </w:rPr>
      </w:pPr>
      <w:r w:rsidRPr="00813526">
        <w:rPr>
          <w:rStyle w:val="normaltextrun"/>
        </w:rPr>
        <w:t xml:space="preserve">CPE is conducted as an “education for ministry experience.” This document and acceptance into Sankofa CPE Center, </w:t>
      </w:r>
      <w:r>
        <w:rPr>
          <w:color w:val="000000"/>
        </w:rPr>
        <w:t>NFP</w:t>
      </w:r>
      <w:r w:rsidRPr="00813526">
        <w:rPr>
          <w:color w:val="000000"/>
        </w:rPr>
        <w:t xml:space="preserve"> </w:t>
      </w:r>
      <w:r w:rsidRPr="00813526">
        <w:rPr>
          <w:rStyle w:val="normaltextrun"/>
        </w:rPr>
        <w:t xml:space="preserve">at </w:t>
      </w:r>
      <w:r w:rsidRPr="00813526">
        <w:rPr>
          <w:rStyle w:val="apple-converted-space"/>
          <w:u w:val="single"/>
        </w:rPr>
        <w:t>Clinical Site Name:</w:t>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Pr="00813526">
        <w:rPr>
          <w:rStyle w:val="apple-converted-space"/>
          <w:u w:val="single"/>
        </w:rPr>
        <w:softHyphen/>
      </w:r>
      <w:r w:rsidR="002C44EC">
        <w:rPr>
          <w:rStyle w:val="apple-converted-space"/>
          <w:u w:val="single"/>
        </w:rPr>
        <w:t xml:space="preserve"> </w:t>
      </w:r>
      <w:r w:rsidR="00CA73D0">
        <w:rPr>
          <w:rStyle w:val="apple-converted-space"/>
          <w:u w:val="single"/>
        </w:rPr>
        <w:t xml:space="preserve">                                                           </w:t>
      </w:r>
      <w:r w:rsidRPr="00813526">
        <w:rPr>
          <w:rStyle w:val="apple-converted-space"/>
          <w:u w:val="single"/>
        </w:rPr>
        <w:t xml:space="preserve"> </w:t>
      </w:r>
      <w:r w:rsidRPr="00813526">
        <w:rPr>
          <w:rStyle w:val="normaltextrun"/>
        </w:rPr>
        <w:t xml:space="preserve"> authorize</w:t>
      </w:r>
      <w:r w:rsidRPr="00813526">
        <w:rPr>
          <w:rStyle w:val="apple-converted-space"/>
        </w:rPr>
        <w:t xml:space="preserve"> </w:t>
      </w:r>
      <w:r w:rsidRPr="00813526">
        <w:rPr>
          <w:rStyle w:val="normaltextrun"/>
        </w:rPr>
        <w:t>me</w:t>
      </w:r>
      <w:r w:rsidRPr="00813526">
        <w:rPr>
          <w:rStyle w:val="apple-converted-space"/>
        </w:rPr>
        <w:t xml:space="preserve"> </w:t>
      </w:r>
      <w:r w:rsidRPr="00813526">
        <w:rPr>
          <w:rStyle w:val="normaltextrun"/>
        </w:rPr>
        <w:t>to participate fully in community programs and to visit patients as a chaplain intern, chaplain resident, or certified education student/candidate, to be informed of their situation (physically, spiritually, emotionally, psychologically, and sociologically), and to write materials related to</w:t>
      </w:r>
      <w:r w:rsidRPr="00813526">
        <w:rPr>
          <w:rStyle w:val="normaltextrun"/>
          <w:i/>
        </w:rPr>
        <w:t xml:space="preserve"> </w:t>
      </w:r>
      <w:r w:rsidRPr="00813526">
        <w:rPr>
          <w:rStyle w:val="normaltextrun"/>
        </w:rPr>
        <w:t>my visits</w:t>
      </w:r>
      <w:r w:rsidRPr="00813526">
        <w:rPr>
          <w:rStyle w:val="normaltextrun"/>
          <w:i/>
        </w:rPr>
        <w:t xml:space="preserve"> </w:t>
      </w:r>
      <w:r w:rsidRPr="00813526">
        <w:rPr>
          <w:rStyle w:val="normaltextrun"/>
        </w:rPr>
        <w:t xml:space="preserve">that would be beneficial to my educational process under the supervision of an assigned ACPE Certified Educator. </w:t>
      </w:r>
    </w:p>
    <w:p w14:paraId="3515AA6A" w14:textId="77777777" w:rsidR="00664230" w:rsidRPr="00813526" w:rsidRDefault="00664230" w:rsidP="00664230">
      <w:pPr>
        <w:pStyle w:val="paragraph"/>
        <w:spacing w:before="0" w:beforeAutospacing="0" w:after="0" w:afterAutospacing="0"/>
        <w:textAlignment w:val="baseline"/>
        <w:rPr>
          <w:rStyle w:val="normaltextrun"/>
        </w:rPr>
      </w:pPr>
    </w:p>
    <w:p w14:paraId="1B3786F7" w14:textId="77777777" w:rsidR="00664230" w:rsidRPr="00813526" w:rsidRDefault="00664230" w:rsidP="00664230">
      <w:pPr>
        <w:pStyle w:val="paragraph"/>
        <w:spacing w:before="0" w:beforeAutospacing="0" w:after="0" w:afterAutospacing="0"/>
        <w:textAlignment w:val="baseline"/>
      </w:pPr>
      <w:r w:rsidRPr="00813526">
        <w:rPr>
          <w:rStyle w:val="normaltextrun"/>
        </w:rPr>
        <w:t>I will maintain confidentiality with respect to protected health information and I understand that any communication regarding patients or care receivers outside the professional treatment and/or training circles is prohibited, except as required for the safety of patients, families, team members, or others. Breech of this standard of professional confidentiality and/or any of the AAH Policies and Procedures as determined by the hospital management may result in my immediate termination.</w:t>
      </w:r>
    </w:p>
    <w:p w14:paraId="3C417F22" w14:textId="77777777" w:rsidR="00664230" w:rsidRPr="00813526" w:rsidRDefault="00664230" w:rsidP="00664230">
      <w:pPr>
        <w:pStyle w:val="paragraph"/>
        <w:spacing w:before="0" w:beforeAutospacing="0" w:after="0" w:afterAutospacing="0"/>
        <w:textAlignment w:val="baseline"/>
        <w:rPr>
          <w:rStyle w:val="normaltextrun"/>
        </w:rPr>
      </w:pPr>
    </w:p>
    <w:p w14:paraId="37B7072E" w14:textId="77777777" w:rsidR="00664230" w:rsidRPr="00813526" w:rsidRDefault="00664230" w:rsidP="00664230">
      <w:pPr>
        <w:pStyle w:val="paragraph"/>
        <w:spacing w:before="0" w:beforeAutospacing="0" w:after="0" w:afterAutospacing="0"/>
        <w:textAlignment w:val="baseline"/>
        <w:rPr>
          <w:rStyle w:val="normaltextrun"/>
        </w:rPr>
      </w:pPr>
      <w:r w:rsidRPr="00813526">
        <w:rPr>
          <w:rStyle w:val="normaltextrun"/>
        </w:rPr>
        <w:t xml:space="preserve">I understand that some portions or </w:t>
      </w:r>
      <w:proofErr w:type="gramStart"/>
      <w:r w:rsidRPr="00813526">
        <w:rPr>
          <w:rStyle w:val="normaltextrun"/>
        </w:rPr>
        <w:t>all of</w:t>
      </w:r>
      <w:proofErr w:type="gramEnd"/>
      <w:r w:rsidRPr="00813526">
        <w:rPr>
          <w:rStyle w:val="normaltextrun"/>
        </w:rPr>
        <w:t xml:space="preserve"> my clinical experience and my educational activities may take place via video conferencing or audio conferencing.  I am aware of the ACPE educational standard that group supervision take place synchronously. I have access to the necessary equipment to participate effectively in videoconferencing.  I will maintain confidentiality during video or audio conferencing by using a dedicated, distraction-free space. I will not record any portion of group or individual supervision without the authorization of all participants in the conversation.</w:t>
      </w:r>
    </w:p>
    <w:p w14:paraId="039B42A9" w14:textId="77777777" w:rsidR="00664230" w:rsidRPr="00813526" w:rsidRDefault="00664230" w:rsidP="00664230">
      <w:pPr>
        <w:pStyle w:val="paragraph"/>
        <w:spacing w:before="0" w:beforeAutospacing="0" w:after="0" w:afterAutospacing="0"/>
        <w:textAlignment w:val="baseline"/>
        <w:rPr>
          <w:strike/>
        </w:rPr>
      </w:pPr>
    </w:p>
    <w:p w14:paraId="765903CA" w14:textId="77777777" w:rsidR="00664230" w:rsidRPr="00813526" w:rsidRDefault="00664230" w:rsidP="00664230">
      <w:pPr>
        <w:pStyle w:val="paragraph"/>
        <w:spacing w:before="0" w:beforeAutospacing="0" w:after="0" w:afterAutospacing="0"/>
        <w:textAlignment w:val="baseline"/>
        <w:rPr>
          <w:rStyle w:val="normaltextrun"/>
        </w:rPr>
      </w:pPr>
      <w:r w:rsidRPr="00813526">
        <w:rPr>
          <w:rStyle w:val="normaltextrun"/>
        </w:rPr>
        <w:t xml:space="preserve">I understand that my name, address and other contact information may be kept in a database for mailings and references concerning future Sankofa CPE Center, </w:t>
      </w:r>
      <w:r>
        <w:rPr>
          <w:color w:val="000000"/>
        </w:rPr>
        <w:t>NFP</w:t>
      </w:r>
      <w:r w:rsidRPr="00813526">
        <w:rPr>
          <w:color w:val="000000"/>
        </w:rPr>
        <w:t xml:space="preserve"> </w:t>
      </w:r>
      <w:r w:rsidRPr="00813526">
        <w:rPr>
          <w:rStyle w:val="normaltextrun"/>
        </w:rPr>
        <w:t xml:space="preserve">communications. This list will only be available for Sankofa CPE Center, </w:t>
      </w:r>
      <w:r>
        <w:rPr>
          <w:color w:val="000000"/>
        </w:rPr>
        <w:t>NFP</w:t>
      </w:r>
      <w:r w:rsidRPr="00813526">
        <w:rPr>
          <w:color w:val="000000"/>
        </w:rPr>
        <w:t xml:space="preserve"> </w:t>
      </w:r>
      <w:r w:rsidRPr="00813526">
        <w:rPr>
          <w:rStyle w:val="normaltextrun"/>
        </w:rPr>
        <w:t xml:space="preserve">and will not </w:t>
      </w:r>
      <w:proofErr w:type="gramStart"/>
      <w:r w:rsidRPr="00813526">
        <w:rPr>
          <w:rStyle w:val="normaltextrun"/>
        </w:rPr>
        <w:t>distributed</w:t>
      </w:r>
      <w:proofErr w:type="gramEnd"/>
      <w:r w:rsidRPr="00813526">
        <w:rPr>
          <w:rStyle w:val="normaltextrun"/>
        </w:rPr>
        <w:t xml:space="preserve"> or sold. I understand that I may, at any time, submit a written request to have my information removed from the database. </w:t>
      </w:r>
    </w:p>
    <w:p w14:paraId="4FF357A4" w14:textId="77777777" w:rsidR="00664230" w:rsidRPr="00813526" w:rsidRDefault="00664230" w:rsidP="00664230">
      <w:pPr>
        <w:pStyle w:val="paragraph"/>
        <w:spacing w:before="0" w:beforeAutospacing="0" w:after="0" w:afterAutospacing="0"/>
        <w:textAlignment w:val="baseline"/>
        <w:rPr>
          <w:rStyle w:val="normaltextrun"/>
        </w:rPr>
      </w:pPr>
    </w:p>
    <w:p w14:paraId="457600C6" w14:textId="77777777" w:rsidR="00664230" w:rsidRPr="00813526" w:rsidRDefault="00664230" w:rsidP="00664230">
      <w:pPr>
        <w:pStyle w:val="paragraph"/>
        <w:spacing w:before="0" w:beforeAutospacing="0" w:after="0" w:afterAutospacing="0"/>
        <w:textAlignment w:val="baseline"/>
        <w:rPr>
          <w:strike/>
        </w:rPr>
      </w:pPr>
      <w:r w:rsidRPr="00813526">
        <w:rPr>
          <w:rStyle w:val="normaltextrun"/>
        </w:rPr>
        <w:t xml:space="preserve">Sankofa CPE Center, </w:t>
      </w:r>
      <w:r>
        <w:rPr>
          <w:color w:val="000000"/>
        </w:rPr>
        <w:t>NFP</w:t>
      </w:r>
      <w:r w:rsidRPr="00813526">
        <w:rPr>
          <w:color w:val="000000"/>
        </w:rPr>
        <w:t xml:space="preserve"> </w:t>
      </w:r>
      <w:r w:rsidRPr="00813526">
        <w:rPr>
          <w:rStyle w:val="normaltextrun"/>
        </w:rPr>
        <w:t>is accredited for Level I and Level II CPE by ACPE. When I received the System and Site CPE Handbooks, System and Site policies, including the Financial and Dismissal and Withdrawal policies, and the</w:t>
      </w:r>
      <w:r w:rsidRPr="00813526">
        <w:rPr>
          <w:rStyle w:val="apple-converted-space"/>
        </w:rPr>
        <w:t xml:space="preserve"> </w:t>
      </w:r>
      <w:r w:rsidRPr="00813526">
        <w:rPr>
          <w:rStyle w:val="normaltextrun"/>
          <w:i/>
          <w:iCs/>
        </w:rPr>
        <w:t>ACPE Standards</w:t>
      </w:r>
      <w:r w:rsidRPr="00813526">
        <w:rPr>
          <w:rStyle w:val="apple-converted-space"/>
        </w:rPr>
        <w:t xml:space="preserve"> </w:t>
      </w:r>
      <w:r w:rsidRPr="00813526">
        <w:rPr>
          <w:rStyle w:val="normaltextrun"/>
        </w:rPr>
        <w:t>governing clinical pastoral education, I will review them.</w:t>
      </w:r>
    </w:p>
    <w:p w14:paraId="5B088FBC" w14:textId="77777777" w:rsidR="00664230" w:rsidRPr="00813526" w:rsidRDefault="00664230" w:rsidP="00664230">
      <w:pPr>
        <w:pStyle w:val="paragraph"/>
        <w:spacing w:before="0" w:beforeAutospacing="0" w:after="0" w:afterAutospacing="0"/>
        <w:textAlignment w:val="baseline"/>
        <w:rPr>
          <w:rStyle w:val="normaltextrun"/>
        </w:rPr>
      </w:pPr>
    </w:p>
    <w:p w14:paraId="727EF709" w14:textId="77777777" w:rsidR="00664230" w:rsidRPr="00813526" w:rsidRDefault="00664230" w:rsidP="00664230">
      <w:pPr>
        <w:pStyle w:val="paragraph"/>
        <w:spacing w:before="0" w:beforeAutospacing="0" w:after="0" w:afterAutospacing="0"/>
        <w:textAlignment w:val="baseline"/>
        <w:rPr>
          <w:strike/>
        </w:rPr>
      </w:pPr>
      <w:r w:rsidRPr="00813526">
        <w:rPr>
          <w:rStyle w:val="normaltextrun"/>
        </w:rPr>
        <w:lastRenderedPageBreak/>
        <w:t xml:space="preserve">In all activities during my clinical pastoral education program, I agree to function professionally and within the Code of Professional Ethics as contained in Sankofa CPE Center, </w:t>
      </w:r>
      <w:r>
        <w:rPr>
          <w:color w:val="000000"/>
        </w:rPr>
        <w:t>NFP</w:t>
      </w:r>
      <w:r w:rsidRPr="00813526">
        <w:rPr>
          <w:color w:val="000000"/>
        </w:rPr>
        <w:t xml:space="preserve"> </w:t>
      </w:r>
      <w:r w:rsidRPr="00813526">
        <w:rPr>
          <w:rStyle w:val="normaltextrun"/>
        </w:rPr>
        <w:t xml:space="preserve">Code of Ethical Conduct and the Sankofa CPE Center, </w:t>
      </w:r>
      <w:r>
        <w:rPr>
          <w:color w:val="000000"/>
        </w:rPr>
        <w:t>NFP</w:t>
      </w:r>
      <w:r w:rsidRPr="00813526">
        <w:rPr>
          <w:color w:val="000000"/>
        </w:rPr>
        <w:t xml:space="preserve"> </w:t>
      </w:r>
      <w:r w:rsidRPr="00813526">
        <w:rPr>
          <w:rStyle w:val="normaltextrun"/>
        </w:rPr>
        <w:t>CPE Code of Professional Ethics for CPE Student which are consistent with ACPE Standards</w:t>
      </w:r>
      <w:r w:rsidRPr="00813526">
        <w:rPr>
          <w:rStyle w:val="normaltextrun"/>
          <w:i/>
          <w:iCs/>
        </w:rPr>
        <w:t>.</w:t>
      </w:r>
      <w:r w:rsidRPr="00813526">
        <w:rPr>
          <w:rStyle w:val="normaltextrun"/>
        </w:rPr>
        <w:t xml:space="preserve"> I have been shown how to access the</w:t>
      </w:r>
      <w:r w:rsidRPr="00813526">
        <w:rPr>
          <w:rStyle w:val="apple-converted-space"/>
        </w:rPr>
        <w:t xml:space="preserve"> </w:t>
      </w:r>
      <w:r w:rsidRPr="00813526">
        <w:rPr>
          <w:rStyle w:val="normaltextrun"/>
          <w:iCs/>
        </w:rPr>
        <w:t>ACPE Standards</w:t>
      </w:r>
      <w:r w:rsidRPr="00813526">
        <w:rPr>
          <w:rStyle w:val="apple-converted-space"/>
          <w:iCs/>
        </w:rPr>
        <w:t xml:space="preserve"> </w:t>
      </w:r>
      <w:r w:rsidRPr="00813526">
        <w:rPr>
          <w:rStyle w:val="normaltextrun"/>
        </w:rPr>
        <w:t xml:space="preserve">containing the Code of Professional Ethics and reviewed it during my orientation. </w:t>
      </w:r>
    </w:p>
    <w:p w14:paraId="0BD80903" w14:textId="77777777" w:rsidR="00664230" w:rsidRPr="00813526" w:rsidRDefault="00664230" w:rsidP="00664230">
      <w:pPr>
        <w:pStyle w:val="paragraph"/>
        <w:spacing w:before="0" w:beforeAutospacing="0" w:after="0" w:afterAutospacing="0"/>
        <w:ind w:firstLine="4320"/>
        <w:jc w:val="right"/>
        <w:textAlignment w:val="baseline"/>
        <w:rPr>
          <w:rStyle w:val="normaltextrun"/>
        </w:rPr>
      </w:pPr>
    </w:p>
    <w:p w14:paraId="79DE6B90" w14:textId="77777777" w:rsidR="00664230" w:rsidRDefault="00664230" w:rsidP="00664230">
      <w:pPr>
        <w:pStyle w:val="paragraph"/>
        <w:spacing w:before="0" w:beforeAutospacing="0" w:after="0" w:afterAutospacing="0"/>
        <w:textAlignment w:val="baseline"/>
        <w:rPr>
          <w:rStyle w:val="normaltextrun"/>
        </w:rPr>
      </w:pPr>
      <w:r w:rsidRPr="00813526">
        <w:rPr>
          <w:rStyle w:val="eop"/>
        </w:rPr>
        <w:t xml:space="preserve">I understand that my education records at </w:t>
      </w:r>
      <w:r w:rsidRPr="00813526">
        <w:rPr>
          <w:rStyle w:val="normaltextrun"/>
        </w:rPr>
        <w:t xml:space="preserve">Sankofa CPE Center, </w:t>
      </w:r>
      <w:r>
        <w:rPr>
          <w:color w:val="000000"/>
        </w:rPr>
        <w:t>NFP</w:t>
      </w:r>
      <w:r w:rsidRPr="00813526">
        <w:rPr>
          <w:color w:val="000000"/>
        </w:rPr>
        <w:t xml:space="preserve"> </w:t>
      </w:r>
      <w:r w:rsidRPr="00813526">
        <w:rPr>
          <w:rStyle w:val="eop"/>
        </w:rPr>
        <w:t xml:space="preserve">include a copy of my final evaluation, my supervisor’s final evaluation, the face sheet of my application, this training agreement and the Use of Clinical Materials Consent Form.  My evaluations will be kept for 10 </w:t>
      </w:r>
      <w:proofErr w:type="gramStart"/>
      <w:r w:rsidRPr="00813526">
        <w:rPr>
          <w:rStyle w:val="eop"/>
        </w:rPr>
        <w:t>years</w:t>
      </w:r>
      <w:proofErr w:type="gramEnd"/>
      <w:r w:rsidRPr="00813526">
        <w:rPr>
          <w:rStyle w:val="eop"/>
        </w:rPr>
        <w:t xml:space="preserve"> and the other documents will be kept indefinitely.  I understand that </w:t>
      </w:r>
      <w:r w:rsidRPr="00813526">
        <w:rPr>
          <w:rStyle w:val="normaltextrun"/>
        </w:rPr>
        <w:t xml:space="preserve">Sankofa CPE Center, </w:t>
      </w:r>
      <w:r>
        <w:rPr>
          <w:color w:val="000000"/>
        </w:rPr>
        <w:t>NFP</w:t>
      </w:r>
      <w:r w:rsidRPr="00813526">
        <w:rPr>
          <w:color w:val="000000"/>
        </w:rPr>
        <w:t xml:space="preserve"> </w:t>
      </w:r>
      <w:r w:rsidRPr="00813526">
        <w:rPr>
          <w:rStyle w:val="eop"/>
        </w:rPr>
        <w:t xml:space="preserve">guarantees me the right to inspect and review education records, to seek to amend them, to specified control over release of record information, and to file a complaint against the program for alleged violations of these Family Education Rights and Privacy Act (FERPA) rights. I have the right to object to the content of my educational record. If a resolution is not negotiable, my written objection will be kept with and released with my educational record. Grades and assessment of my demonstration at the ACPE outcomes are exempted from this right. Violations of this protocol may be reported to the Chair of the Accreditation Commission at: </w:t>
      </w:r>
      <w:r w:rsidRPr="00E1326F">
        <w:rPr>
          <w:shd w:val="clear" w:color="auto" w:fill="FFFFFF"/>
        </w:rPr>
        <w:t>ACPE: The Standard for Spiritual Care and Education</w:t>
      </w:r>
      <w:r>
        <w:t xml:space="preserve"> – </w:t>
      </w:r>
      <w:r w:rsidRPr="003F36EA">
        <w:rPr>
          <w:shd w:val="clear" w:color="auto" w:fill="FFFFFF"/>
        </w:rPr>
        <w:t>1 Concourse Pkwy, Suite 800</w:t>
      </w:r>
      <w:r>
        <w:t xml:space="preserve"> – </w:t>
      </w:r>
      <w:r w:rsidRPr="003F36EA">
        <w:rPr>
          <w:shd w:val="clear" w:color="auto" w:fill="FFFFFF"/>
        </w:rPr>
        <w:t>Atlanta, GA 30328</w:t>
      </w:r>
      <w:r>
        <w:rPr>
          <w:shd w:val="clear" w:color="auto" w:fill="FFFFFF"/>
        </w:rPr>
        <w:t xml:space="preserve"> - </w:t>
      </w:r>
      <w:r>
        <w:t xml:space="preserve">Phone: </w:t>
      </w:r>
      <w:hyperlink r:id="rId5" w:history="1">
        <w:r w:rsidRPr="00E1326F">
          <w:rPr>
            <w:rStyle w:val="Hyperlink"/>
            <w:rFonts w:eastAsiaTheme="majorEastAsia"/>
            <w:bdr w:val="none" w:sz="0" w:space="0" w:color="auto" w:frame="1"/>
            <w:shd w:val="clear" w:color="auto" w:fill="FFFFFF"/>
          </w:rPr>
          <w:t>(404) 320-1472</w:t>
        </w:r>
      </w:hyperlink>
      <w:r>
        <w:t xml:space="preserve">. </w:t>
      </w:r>
    </w:p>
    <w:p w14:paraId="64D16B59" w14:textId="77777777" w:rsidR="00664230" w:rsidRDefault="00664230" w:rsidP="00664230">
      <w:pPr>
        <w:rPr>
          <w:rStyle w:val="normaltextrun"/>
        </w:rPr>
      </w:pPr>
    </w:p>
    <w:p w14:paraId="51100EDF" w14:textId="77777777" w:rsidR="00664230" w:rsidRDefault="00664230" w:rsidP="00664230">
      <w:pPr>
        <w:rPr>
          <w:rStyle w:val="normaltextrun"/>
        </w:rPr>
      </w:pPr>
    </w:p>
    <w:p w14:paraId="70175D2C" w14:textId="77777777" w:rsidR="00664230" w:rsidRDefault="00664230" w:rsidP="00664230">
      <w:pPr>
        <w:rPr>
          <w:rStyle w:val="eop"/>
        </w:rPr>
      </w:pPr>
      <w:r w:rsidRPr="00813526">
        <w:rPr>
          <w:rStyle w:val="normaltextrun"/>
        </w:rPr>
        <w:t>I understand and agree to the conditions of this Agreement for Training.</w:t>
      </w:r>
      <w:r w:rsidRPr="00813526">
        <w:rPr>
          <w:rStyle w:val="eop"/>
        </w:rPr>
        <w:t> </w:t>
      </w:r>
    </w:p>
    <w:p w14:paraId="11860749" w14:textId="77777777" w:rsidR="00CA73D0" w:rsidRDefault="00CA73D0" w:rsidP="00664230">
      <w:pPr>
        <w:rPr>
          <w:rStyle w:val="eop"/>
        </w:rPr>
      </w:pPr>
    </w:p>
    <w:p w14:paraId="659524F5" w14:textId="77777777" w:rsidR="00CA73D0" w:rsidRPr="00813526" w:rsidRDefault="00CA73D0" w:rsidP="00664230"/>
    <w:p w14:paraId="4B5E4ADC" w14:textId="77777777" w:rsidR="00664230" w:rsidRPr="00813526" w:rsidRDefault="00664230" w:rsidP="00664230">
      <w:pPr>
        <w:pStyle w:val="paragraph"/>
        <w:pBdr>
          <w:bottom w:val="single" w:sz="12" w:space="1" w:color="auto"/>
        </w:pBdr>
        <w:spacing w:before="0" w:beforeAutospacing="0" w:after="0" w:afterAutospacing="0"/>
        <w:jc w:val="both"/>
        <w:textAlignment w:val="baseline"/>
      </w:pPr>
    </w:p>
    <w:p w14:paraId="0AC9B046" w14:textId="77777777" w:rsidR="00CA73D0" w:rsidRDefault="00CA73D0" w:rsidP="00664230">
      <w:pPr>
        <w:pStyle w:val="paragraph"/>
        <w:tabs>
          <w:tab w:val="left" w:pos="5130"/>
        </w:tabs>
        <w:spacing w:before="0" w:beforeAutospacing="0" w:after="0" w:afterAutospacing="0"/>
        <w:jc w:val="both"/>
        <w:textAlignment w:val="baseline"/>
      </w:pPr>
    </w:p>
    <w:p w14:paraId="458AE804" w14:textId="462DB444" w:rsidR="00664230" w:rsidRPr="00813526" w:rsidRDefault="00664230" w:rsidP="00664230">
      <w:pPr>
        <w:pStyle w:val="paragraph"/>
        <w:tabs>
          <w:tab w:val="left" w:pos="5130"/>
        </w:tabs>
        <w:spacing w:before="0" w:beforeAutospacing="0" w:after="0" w:afterAutospacing="0"/>
        <w:jc w:val="both"/>
        <w:textAlignment w:val="baseline"/>
        <w:rPr>
          <w:rStyle w:val="eop"/>
        </w:rPr>
      </w:pPr>
      <w:r w:rsidRPr="00813526">
        <w:rPr>
          <w:rStyle w:val="normaltextrun"/>
        </w:rPr>
        <w:t>Signature of CPE Student/CE</w:t>
      </w:r>
      <w:r>
        <w:rPr>
          <w:rStyle w:val="normaltextrun"/>
        </w:rPr>
        <w:t>C</w:t>
      </w:r>
      <w:r w:rsidRPr="00813526">
        <w:rPr>
          <w:rStyle w:val="normaltextrun"/>
        </w:rPr>
        <w:t xml:space="preserve"> Student</w:t>
      </w:r>
      <w:r w:rsidRPr="00813526">
        <w:rPr>
          <w:rStyle w:val="normaltextrun"/>
        </w:rPr>
        <w:tab/>
        <w:t>Date</w:t>
      </w:r>
      <w:r w:rsidRPr="00813526">
        <w:rPr>
          <w:rStyle w:val="eop"/>
        </w:rPr>
        <w:tab/>
        <w:t xml:space="preserve"> </w:t>
      </w:r>
      <w:r w:rsidRPr="00813526">
        <w:rPr>
          <w:rStyle w:val="eop"/>
        </w:rPr>
        <w:tab/>
        <w:t>Printed name</w:t>
      </w:r>
    </w:p>
    <w:p w14:paraId="7CF3AF00" w14:textId="77777777" w:rsidR="00664230" w:rsidRPr="00813526" w:rsidRDefault="00664230" w:rsidP="00664230">
      <w:pPr>
        <w:pStyle w:val="paragraph"/>
        <w:tabs>
          <w:tab w:val="left" w:pos="5130"/>
        </w:tabs>
        <w:spacing w:before="0" w:beforeAutospacing="0" w:after="0" w:afterAutospacing="0"/>
        <w:jc w:val="both"/>
        <w:textAlignment w:val="baseline"/>
        <w:rPr>
          <w:rStyle w:val="eop"/>
        </w:rPr>
      </w:pPr>
    </w:p>
    <w:p w14:paraId="2B8D9321" w14:textId="77777777" w:rsidR="00664230" w:rsidRPr="00813526" w:rsidRDefault="00664230" w:rsidP="00664230">
      <w:pPr>
        <w:pStyle w:val="paragraph"/>
        <w:tabs>
          <w:tab w:val="left" w:pos="5130"/>
        </w:tabs>
        <w:spacing w:before="0" w:beforeAutospacing="0" w:after="0" w:afterAutospacing="0"/>
        <w:jc w:val="both"/>
        <w:textAlignment w:val="baseline"/>
        <w:rPr>
          <w:rStyle w:val="eop"/>
        </w:rPr>
      </w:pPr>
    </w:p>
    <w:p w14:paraId="715223D7" w14:textId="75C18745" w:rsidR="00664230" w:rsidRPr="002C44EC" w:rsidRDefault="00CA73D0" w:rsidP="00664230">
      <w:pPr>
        <w:pStyle w:val="paragraph"/>
        <w:tabs>
          <w:tab w:val="left" w:pos="5220"/>
        </w:tabs>
        <w:spacing w:before="0" w:beforeAutospacing="0" w:after="0" w:afterAutospacing="0"/>
        <w:jc w:val="both"/>
        <w:textAlignment w:val="baseline"/>
        <w:rPr>
          <w:rStyle w:val="eop"/>
          <w:u w:val="single"/>
        </w:rPr>
      </w:pPr>
      <w:r>
        <w:rPr>
          <w:rStyle w:val="eop"/>
          <w:u w:val="single"/>
        </w:rPr>
        <w:t>_________________________________</w:t>
      </w:r>
    </w:p>
    <w:p w14:paraId="7735DA8D" w14:textId="77777777" w:rsidR="00664230" w:rsidRPr="00813526" w:rsidRDefault="00664230" w:rsidP="00664230">
      <w:pPr>
        <w:pStyle w:val="paragraph"/>
        <w:tabs>
          <w:tab w:val="left" w:pos="5220"/>
        </w:tabs>
        <w:spacing w:before="0" w:beforeAutospacing="0" w:after="0" w:afterAutospacing="0"/>
        <w:jc w:val="both"/>
        <w:textAlignment w:val="baseline"/>
        <w:rPr>
          <w:rStyle w:val="eop"/>
        </w:rPr>
      </w:pPr>
      <w:r w:rsidRPr="00813526">
        <w:rPr>
          <w:rStyle w:val="eop"/>
        </w:rPr>
        <w:t>Start and End Dates of the Unit</w:t>
      </w:r>
    </w:p>
    <w:p w14:paraId="680E3F58" w14:textId="77777777" w:rsidR="00664230" w:rsidRPr="00813526" w:rsidRDefault="00664230" w:rsidP="00664230">
      <w:pPr>
        <w:jc w:val="center"/>
        <w:rPr>
          <w:b/>
          <w:bCs/>
          <w:sz w:val="32"/>
          <w:szCs w:val="32"/>
        </w:rPr>
      </w:pPr>
    </w:p>
    <w:p w14:paraId="4E33EDA8" w14:textId="77777777" w:rsidR="00664230" w:rsidRDefault="00664230"/>
    <w:sectPr w:rsidR="00664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30"/>
    <w:rsid w:val="002359D1"/>
    <w:rsid w:val="002C44EC"/>
    <w:rsid w:val="00334A9E"/>
    <w:rsid w:val="00664230"/>
    <w:rsid w:val="00B00BFC"/>
    <w:rsid w:val="00CA73D0"/>
    <w:rsid w:val="00CB1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7CE6"/>
  <w15:chartTrackingRefBased/>
  <w15:docId w15:val="{CB1A6037-11B8-4D08-B824-45020560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30"/>
    <w:pPr>
      <w:overflowPunct w:val="0"/>
      <w:autoSpaceDE w:val="0"/>
      <w:autoSpaceDN w:val="0"/>
      <w:adjustRightInd w:val="0"/>
      <w:spacing w:after="0" w:line="240" w:lineRule="auto"/>
      <w:textAlignment w:val="baseline"/>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664230"/>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64230"/>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64230"/>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64230"/>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664230"/>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664230"/>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664230"/>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664230"/>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664230"/>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230"/>
    <w:rPr>
      <w:rFonts w:eastAsiaTheme="majorEastAsia" w:cstheme="majorBidi"/>
      <w:color w:val="272727" w:themeColor="text1" w:themeTint="D8"/>
    </w:rPr>
  </w:style>
  <w:style w:type="paragraph" w:styleId="Title">
    <w:name w:val="Title"/>
    <w:basedOn w:val="Normal"/>
    <w:next w:val="Normal"/>
    <w:link w:val="TitleChar"/>
    <w:uiPriority w:val="10"/>
    <w:qFormat/>
    <w:rsid w:val="00664230"/>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664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230"/>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64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230"/>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664230"/>
    <w:rPr>
      <w:i/>
      <w:iCs/>
      <w:color w:val="404040" w:themeColor="text1" w:themeTint="BF"/>
    </w:rPr>
  </w:style>
  <w:style w:type="paragraph" w:styleId="ListParagraph">
    <w:name w:val="List Paragraph"/>
    <w:basedOn w:val="Normal"/>
    <w:uiPriority w:val="34"/>
    <w:qFormat/>
    <w:rsid w:val="00664230"/>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664230"/>
    <w:rPr>
      <w:i/>
      <w:iCs/>
      <w:color w:val="0F4761" w:themeColor="accent1" w:themeShade="BF"/>
    </w:rPr>
  </w:style>
  <w:style w:type="paragraph" w:styleId="IntenseQuote">
    <w:name w:val="Intense Quote"/>
    <w:basedOn w:val="Normal"/>
    <w:next w:val="Normal"/>
    <w:link w:val="IntenseQuoteChar"/>
    <w:uiPriority w:val="30"/>
    <w:qFormat/>
    <w:rsid w:val="00664230"/>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664230"/>
    <w:rPr>
      <w:i/>
      <w:iCs/>
      <w:color w:val="0F4761" w:themeColor="accent1" w:themeShade="BF"/>
    </w:rPr>
  </w:style>
  <w:style w:type="character" w:styleId="IntenseReference">
    <w:name w:val="Intense Reference"/>
    <w:basedOn w:val="DefaultParagraphFont"/>
    <w:uiPriority w:val="32"/>
    <w:qFormat/>
    <w:rsid w:val="00664230"/>
    <w:rPr>
      <w:b/>
      <w:bCs/>
      <w:smallCaps/>
      <w:color w:val="0F4761" w:themeColor="accent1" w:themeShade="BF"/>
      <w:spacing w:val="5"/>
    </w:rPr>
  </w:style>
  <w:style w:type="character" w:styleId="Hyperlink">
    <w:name w:val="Hyperlink"/>
    <w:uiPriority w:val="99"/>
    <w:unhideWhenUsed/>
    <w:rsid w:val="00664230"/>
    <w:rPr>
      <w:strike w:val="0"/>
      <w:dstrike w:val="0"/>
      <w:color w:val="0067B2"/>
      <w:u w:val="none"/>
      <w:effect w:val="none"/>
    </w:rPr>
  </w:style>
  <w:style w:type="paragraph" w:customStyle="1" w:styleId="paragraph">
    <w:name w:val="paragraph"/>
    <w:basedOn w:val="Normal"/>
    <w:rsid w:val="00664230"/>
    <w:pPr>
      <w:overflowPunct/>
      <w:autoSpaceDE/>
      <w:autoSpaceDN/>
      <w:adjustRightInd/>
      <w:spacing w:before="100" w:beforeAutospacing="1" w:after="100" w:afterAutospacing="1"/>
      <w:textAlignment w:val="auto"/>
    </w:pPr>
    <w:rPr>
      <w:lang w:val="en-US"/>
    </w:rPr>
  </w:style>
  <w:style w:type="character" w:customStyle="1" w:styleId="normaltextrun">
    <w:name w:val="normaltextrun"/>
    <w:rsid w:val="00664230"/>
  </w:style>
  <w:style w:type="character" w:customStyle="1" w:styleId="eop">
    <w:name w:val="eop"/>
    <w:rsid w:val="00664230"/>
  </w:style>
  <w:style w:type="character" w:customStyle="1" w:styleId="apple-converted-space">
    <w:name w:val="apple-converted-space"/>
    <w:rsid w:val="0066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1404320147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Buhuro, Danielle</dc:creator>
  <cp:keywords/>
  <dc:description/>
  <cp:lastModifiedBy>Buhuro, Danielle</cp:lastModifiedBy>
  <cp:revision>4</cp:revision>
  <cp:lastPrinted>2024-12-12T18:40:00Z</cp:lastPrinted>
  <dcterms:created xsi:type="dcterms:W3CDTF">2024-09-30T16:09:00Z</dcterms:created>
  <dcterms:modified xsi:type="dcterms:W3CDTF">2025-01-08T20:27:00Z</dcterms:modified>
</cp:coreProperties>
</file>